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66" w:rsidRDefault="00AE64C1" w:rsidP="00ED6F9F">
      <w:pPr>
        <w:ind w:left="5556"/>
        <w:jc w:val="right"/>
        <w:rPr>
          <w:rFonts w:cstheme="minorHAnsi"/>
        </w:rPr>
      </w:pPr>
      <w:bookmarkStart w:id="0" w:name="_GoBack"/>
      <w:bookmarkEnd w:id="0"/>
      <w:r w:rsidRPr="00AE64C1">
        <w:rPr>
          <w:rFonts w:cstheme="minorHAnsi"/>
          <w:highlight w:val="yellow"/>
        </w:rPr>
        <w:t>[data]</w:t>
      </w:r>
    </w:p>
    <w:p w:rsidR="00960CAD" w:rsidRPr="009E00BF" w:rsidRDefault="00AE64C1" w:rsidP="00960CAD">
      <w:pPr>
        <w:rPr>
          <w:rFonts w:eastAsia="Times New Roman" w:cs="Courier New"/>
          <w:lang w:eastAsia="pl-PL"/>
        </w:rPr>
      </w:pPr>
      <w:r w:rsidRPr="00AE64C1">
        <w:rPr>
          <w:b/>
          <w:highlight w:val="yellow"/>
        </w:rPr>
        <w:t>[nazwisko i adres osoby wnioskującej]</w:t>
      </w:r>
    </w:p>
    <w:p w:rsidR="009E00BF" w:rsidRDefault="009E00BF" w:rsidP="009E00BF">
      <w:pPr>
        <w:jc w:val="both"/>
        <w:rPr>
          <w:rFonts w:cstheme="minorHAnsi"/>
          <w:b/>
        </w:rPr>
      </w:pPr>
    </w:p>
    <w:p w:rsidR="00AE64C1" w:rsidRDefault="00AE64C1" w:rsidP="00AE64C1">
      <w:pPr>
        <w:ind w:left="4649"/>
        <w:jc w:val="both"/>
        <w:rPr>
          <w:rFonts w:cstheme="minorHAnsi"/>
        </w:rPr>
      </w:pPr>
      <w:r w:rsidRPr="00AE64C1">
        <w:rPr>
          <w:rFonts w:cstheme="minorHAnsi"/>
          <w:b/>
          <w:highlight w:val="yellow"/>
        </w:rPr>
        <w:t>[nazwa i adres instytucji]</w:t>
      </w:r>
    </w:p>
    <w:p w:rsidR="00B47294" w:rsidRDefault="00B47294" w:rsidP="00B47294">
      <w:pPr>
        <w:ind w:left="4649"/>
        <w:jc w:val="both"/>
        <w:rPr>
          <w:rFonts w:cstheme="minorHAnsi"/>
        </w:rPr>
      </w:pPr>
    </w:p>
    <w:p w:rsidR="00030440" w:rsidRDefault="00030440" w:rsidP="009D4BB3">
      <w:pPr>
        <w:jc w:val="center"/>
        <w:rPr>
          <w:rStyle w:val="xbe"/>
        </w:rPr>
      </w:pPr>
    </w:p>
    <w:p w:rsidR="00436E9F" w:rsidRPr="0048615C" w:rsidRDefault="00436E9F" w:rsidP="00436E9F">
      <w:pPr>
        <w:jc w:val="center"/>
        <w:rPr>
          <w:rFonts w:cstheme="minorHAnsi"/>
          <w:b/>
        </w:rPr>
      </w:pPr>
      <w:r w:rsidRPr="0048615C">
        <w:rPr>
          <w:rFonts w:cstheme="minorHAnsi"/>
          <w:b/>
        </w:rPr>
        <w:t>WNIOSEK</w:t>
      </w:r>
      <w:r w:rsidRPr="0048615C">
        <w:rPr>
          <w:rFonts w:cstheme="minorHAnsi"/>
          <w:b/>
        </w:rPr>
        <w:br/>
        <w:t xml:space="preserve">o udostępnienie informacji na temat działań </w:t>
      </w:r>
      <w:r w:rsidR="00AE64C1" w:rsidRPr="00AE64C1">
        <w:rPr>
          <w:rFonts w:cstheme="minorHAnsi"/>
          <w:b/>
          <w:highlight w:val="yellow"/>
        </w:rPr>
        <w:t>[nazwa instytucji]</w:t>
      </w:r>
    </w:p>
    <w:p w:rsidR="00436E9F" w:rsidRDefault="00436E9F" w:rsidP="00436E9F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Konstytucja </w:t>
      </w:r>
      <w:r w:rsidRPr="00D64186">
        <w:rPr>
          <w:rFonts w:cstheme="minorHAnsi"/>
          <w:color w:val="000000"/>
        </w:rPr>
        <w:t>Rzeczypospolitej Polskiej</w:t>
      </w:r>
      <w:r>
        <w:rPr>
          <w:rFonts w:cstheme="minorHAnsi"/>
          <w:color w:val="000000"/>
        </w:rPr>
        <w:t xml:space="preserve"> w </w:t>
      </w:r>
      <w:r w:rsidRPr="00D64186">
        <w:rPr>
          <w:rFonts w:cstheme="minorHAnsi"/>
          <w:color w:val="000000"/>
        </w:rPr>
        <w:t xml:space="preserve">art. 51 ust. 3 daje każdemu prawo dostępu do dotyczących go dokumentów urzędowych i zbiorów danych oraz przyznaje każdemu autonomię </w:t>
      </w:r>
      <w:r>
        <w:rPr>
          <w:rFonts w:cstheme="minorHAnsi"/>
          <w:color w:val="000000"/>
        </w:rPr>
        <w:t>informacyjną. Natomiast art</w:t>
      </w:r>
      <w:r w:rsidRPr="00D64186">
        <w:rPr>
          <w:rFonts w:cstheme="minorHAnsi"/>
          <w:color w:val="000000"/>
        </w:rPr>
        <w:t>. 32</w:t>
      </w:r>
      <w:r>
        <w:rPr>
          <w:rFonts w:cstheme="minorHAnsi"/>
          <w:color w:val="000000"/>
        </w:rPr>
        <w:t xml:space="preserve"> ust</w:t>
      </w:r>
      <w:r w:rsidRPr="00D64186">
        <w:rPr>
          <w:rFonts w:cstheme="minorHAnsi"/>
          <w:color w:val="000000"/>
        </w:rPr>
        <w:t xml:space="preserve">. 1 </w:t>
      </w:r>
      <w:r>
        <w:rPr>
          <w:rFonts w:cstheme="minorHAnsi"/>
          <w:color w:val="000000"/>
        </w:rPr>
        <w:t xml:space="preserve">ustawy o ochronie danych osobowych </w:t>
      </w:r>
      <w:r w:rsidRPr="00D64186">
        <w:rPr>
          <w:rFonts w:cstheme="minorHAnsi"/>
          <w:color w:val="000000"/>
        </w:rPr>
        <w:t xml:space="preserve">przyznaje każdemu prawo do kontroli przetwarzania danych, które </w:t>
      </w:r>
      <w:r>
        <w:rPr>
          <w:rFonts w:cstheme="minorHAnsi"/>
          <w:color w:val="000000"/>
        </w:rPr>
        <w:t>go dotyczą.</w:t>
      </w:r>
    </w:p>
    <w:p w:rsidR="00436E9F" w:rsidRDefault="00436E9F" w:rsidP="00436E9F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Realizacja wskazanego wyżej uprawnienia nie wymaga uzasadnienia faktycznego i prawnego.</w:t>
      </w:r>
    </w:p>
    <w:p w:rsidR="00436E9F" w:rsidRDefault="00436E9F" w:rsidP="00436E9F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 związku z powyższym wnoszę na podstawie wskazanych wyżej </w:t>
      </w:r>
      <w:r w:rsidRPr="009E00BF">
        <w:rPr>
          <w:rFonts w:cstheme="minorHAnsi"/>
          <w:color w:val="000000"/>
        </w:rPr>
        <w:t>przepisów o udostępnie</w:t>
      </w:r>
      <w:r w:rsidR="00AE64C1">
        <w:rPr>
          <w:rFonts w:cstheme="minorHAnsi"/>
          <w:color w:val="000000"/>
        </w:rPr>
        <w:t xml:space="preserve">nie informacji, czy w okresie </w:t>
      </w:r>
      <w:r w:rsidR="00AE64C1">
        <w:rPr>
          <w:rFonts w:cstheme="minorHAnsi"/>
          <w:color w:val="000000"/>
          <w:highlight w:val="yellow"/>
        </w:rPr>
        <w:t>[o</w:t>
      </w:r>
      <w:r w:rsidR="00AE64C1" w:rsidRPr="00AE64C1">
        <w:rPr>
          <w:rFonts w:cstheme="minorHAnsi"/>
          <w:color w:val="000000"/>
          <w:highlight w:val="yellow"/>
        </w:rPr>
        <w:t>d… do…]</w:t>
      </w:r>
      <w:r w:rsidRPr="009E00BF">
        <w:rPr>
          <w:rFonts w:cstheme="minorHAnsi"/>
          <w:color w:val="000000"/>
        </w:rPr>
        <w:t xml:space="preserve"> </w:t>
      </w:r>
      <w:r w:rsidR="00AE64C1" w:rsidRPr="00AE64C1">
        <w:rPr>
          <w:rFonts w:cstheme="minorHAnsi"/>
          <w:color w:val="000000"/>
          <w:highlight w:val="yellow"/>
        </w:rPr>
        <w:t>[nazwa instytucji]</w:t>
      </w:r>
      <w:r w:rsidR="00AE64C1">
        <w:rPr>
          <w:rFonts w:cstheme="minorHAnsi"/>
          <w:color w:val="000000"/>
        </w:rPr>
        <w:t xml:space="preserve"> </w:t>
      </w:r>
      <w:r w:rsidRPr="009E00BF">
        <w:rPr>
          <w:rFonts w:cstheme="minorHAnsi"/>
          <w:color w:val="000000"/>
        </w:rPr>
        <w:t>pozyskiwała informację na mój temat. W szczególno</w:t>
      </w:r>
      <w:r>
        <w:rPr>
          <w:rFonts w:cstheme="minorHAnsi"/>
          <w:color w:val="000000"/>
        </w:rPr>
        <w:t>ści wnoszę o udostępnienie informacji, czy:</w:t>
      </w:r>
    </w:p>
    <w:p w:rsidR="00436E9F" w:rsidRDefault="00436E9F" w:rsidP="00436E9F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była wobec mnie stosowana kontrola operacyjna.</w:t>
      </w:r>
    </w:p>
    <w:p w:rsidR="00ED6F9F" w:rsidRDefault="00436E9F" w:rsidP="00436E9F">
      <w:pPr>
        <w:jc w:val="both"/>
        <w:rPr>
          <w:rFonts w:cstheme="minorHAnsi"/>
          <w:b/>
        </w:rPr>
      </w:pPr>
      <w:r w:rsidRPr="009E00BF">
        <w:rPr>
          <w:rFonts w:cstheme="minorHAnsi"/>
          <w:color w:val="000000"/>
        </w:rPr>
        <w:t xml:space="preserve">- czy </w:t>
      </w:r>
      <w:r w:rsidR="00AE64C1" w:rsidRPr="00AE64C1">
        <w:rPr>
          <w:rFonts w:cstheme="minorHAnsi"/>
          <w:color w:val="000000"/>
          <w:highlight w:val="yellow"/>
        </w:rPr>
        <w:t>[nazwa instytucji]</w:t>
      </w:r>
      <w:r w:rsidR="00AE64C1">
        <w:rPr>
          <w:rFonts w:cstheme="minorHAnsi"/>
          <w:color w:val="000000"/>
        </w:rPr>
        <w:t xml:space="preserve"> </w:t>
      </w:r>
      <w:r w:rsidRPr="009E00BF">
        <w:rPr>
          <w:rFonts w:cstheme="minorHAnsi"/>
          <w:color w:val="000000"/>
        </w:rPr>
        <w:t>uzyskiwała dotyczące mnie dane telekomunikacyjne.</w:t>
      </w:r>
    </w:p>
    <w:p w:rsidR="00436E9F" w:rsidRDefault="00436E9F" w:rsidP="009D4BB3">
      <w:pPr>
        <w:jc w:val="both"/>
        <w:rPr>
          <w:rFonts w:cstheme="minorHAnsi"/>
          <w:color w:val="000000"/>
        </w:rPr>
      </w:pPr>
    </w:p>
    <w:p w:rsidR="00960CAD" w:rsidRDefault="00960CAD" w:rsidP="00960CAD">
      <w:pPr>
        <w:jc w:val="both"/>
        <w:rPr>
          <w:rFonts w:cstheme="minorHAnsi"/>
          <w:color w:val="000000"/>
        </w:rPr>
      </w:pPr>
      <w:r w:rsidRPr="009E00BF">
        <w:rPr>
          <w:rFonts w:cstheme="minorHAnsi"/>
          <w:color w:val="000000"/>
        </w:rPr>
        <w:t>W celu ułatwienia realizacji wniosku podaję, że we wskazanym okresie korzystał</w:t>
      </w:r>
      <w:r>
        <w:rPr>
          <w:rFonts w:cstheme="minorHAnsi"/>
          <w:color w:val="000000"/>
        </w:rPr>
        <w:t>e</w:t>
      </w:r>
      <w:r w:rsidRPr="009E00BF">
        <w:rPr>
          <w:rFonts w:cstheme="minorHAnsi"/>
          <w:color w:val="000000"/>
        </w:rPr>
        <w:t>m z:</w:t>
      </w:r>
    </w:p>
    <w:p w:rsidR="00AE64C1" w:rsidRDefault="00960CAD" w:rsidP="00960CAD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telefon numer: </w:t>
      </w:r>
      <w:r w:rsidR="00AE64C1" w:rsidRPr="00AE64C1">
        <w:rPr>
          <w:rFonts w:cstheme="minorHAnsi"/>
          <w:color w:val="000000"/>
          <w:highlight w:val="yellow"/>
        </w:rPr>
        <w:t>[…]</w:t>
      </w:r>
    </w:p>
    <w:p w:rsidR="00960CAD" w:rsidRDefault="00960CAD" w:rsidP="00960CAD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adresy skrzynek elektronicznych: </w:t>
      </w:r>
      <w:r w:rsidR="00AE64C1" w:rsidRPr="00AE64C1">
        <w:rPr>
          <w:rFonts w:cstheme="minorHAnsi"/>
          <w:color w:val="000000"/>
          <w:highlight w:val="yellow"/>
        </w:rPr>
        <w:t>[…]</w:t>
      </w:r>
    </w:p>
    <w:p w:rsidR="00960CAD" w:rsidRDefault="00960CAD" w:rsidP="00960CAD">
      <w:pPr>
        <w:jc w:val="both"/>
        <w:rPr>
          <w:rFonts w:cstheme="minorHAnsi"/>
          <w:color w:val="000000"/>
        </w:rPr>
      </w:pPr>
    </w:p>
    <w:p w:rsidR="00960CAD" w:rsidRDefault="00960CAD" w:rsidP="00960CAD">
      <w:pPr>
        <w:ind w:firstLine="5103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_______________________</w:t>
      </w:r>
    </w:p>
    <w:p w:rsidR="00960CAD" w:rsidRPr="00261A66" w:rsidRDefault="00AE64C1" w:rsidP="00960CAD">
      <w:pPr>
        <w:ind w:firstLine="5103"/>
        <w:jc w:val="center"/>
        <w:rPr>
          <w:rFonts w:cstheme="minorHAnsi"/>
          <w:color w:val="000000"/>
        </w:rPr>
      </w:pPr>
      <w:r w:rsidRPr="00AE64C1">
        <w:rPr>
          <w:rFonts w:cstheme="minorHAnsi"/>
          <w:color w:val="000000"/>
          <w:highlight w:val="yellow"/>
        </w:rPr>
        <w:t>[…]</w:t>
      </w:r>
    </w:p>
    <w:p w:rsidR="00A52ED4" w:rsidRPr="00261A66" w:rsidRDefault="00A52ED4" w:rsidP="0048615C">
      <w:pPr>
        <w:ind w:firstLine="5103"/>
        <w:jc w:val="center"/>
        <w:rPr>
          <w:rFonts w:cstheme="minorHAnsi"/>
          <w:color w:val="000000"/>
        </w:rPr>
      </w:pPr>
    </w:p>
    <w:sectPr w:rsidR="00A52ED4" w:rsidRPr="0026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86"/>
    <w:rsid w:val="00030440"/>
    <w:rsid w:val="00034BB2"/>
    <w:rsid w:val="00085B63"/>
    <w:rsid w:val="00261A66"/>
    <w:rsid w:val="003127BC"/>
    <w:rsid w:val="00436E9F"/>
    <w:rsid w:val="0048615C"/>
    <w:rsid w:val="008A5492"/>
    <w:rsid w:val="0091213F"/>
    <w:rsid w:val="00960CAD"/>
    <w:rsid w:val="009D4BB3"/>
    <w:rsid w:val="009E00BF"/>
    <w:rsid w:val="00A52ED4"/>
    <w:rsid w:val="00AE64C1"/>
    <w:rsid w:val="00B47294"/>
    <w:rsid w:val="00B55FA1"/>
    <w:rsid w:val="00C863ED"/>
    <w:rsid w:val="00D16138"/>
    <w:rsid w:val="00D64186"/>
    <w:rsid w:val="00D81643"/>
    <w:rsid w:val="00E37559"/>
    <w:rsid w:val="00ED6F9F"/>
    <w:rsid w:val="00F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A52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52ED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2ED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0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00B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xbe">
    <w:name w:val="_xbe"/>
    <w:basedOn w:val="Domylnaczcionkaakapitu"/>
    <w:rsid w:val="00C86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A52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A52ED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52ED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E00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E00B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xbe">
    <w:name w:val="_xbe"/>
    <w:basedOn w:val="Domylnaczcionkaakapitu"/>
    <w:rsid w:val="00C86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A91E3-68DE-48C9-9A5C-BDF78659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Wojtek</cp:lastModifiedBy>
  <cp:revision>2</cp:revision>
  <cp:lastPrinted>2016-03-09T16:47:00Z</cp:lastPrinted>
  <dcterms:created xsi:type="dcterms:W3CDTF">2016-03-16T15:39:00Z</dcterms:created>
  <dcterms:modified xsi:type="dcterms:W3CDTF">2016-03-16T15:39:00Z</dcterms:modified>
</cp:coreProperties>
</file>